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Title"/>
      </w:pPr>
      <w:r>
        <w:rPr/>
        <w:drawing>
          <wp:anchor distT="0" distB="0" distL="0" distR="0" allowOverlap="1" layoutInCell="1" locked="0" behindDoc="0" simplePos="0" relativeHeight="15729664">
            <wp:simplePos x="0" y="0"/>
            <wp:positionH relativeFrom="page">
              <wp:posOffset>813449</wp:posOffset>
            </wp:positionH>
            <wp:positionV relativeFrom="paragraph">
              <wp:posOffset>-5204</wp:posOffset>
            </wp:positionV>
            <wp:extent cx="1139711" cy="105194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39711" cy="1051948"/>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5724414</wp:posOffset>
            </wp:positionH>
            <wp:positionV relativeFrom="paragraph">
              <wp:posOffset>-5204</wp:posOffset>
            </wp:positionV>
            <wp:extent cx="1139711" cy="1051948"/>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139711" cy="1051948"/>
                    </a:xfrm>
                    <a:prstGeom prst="rect">
                      <a:avLst/>
                    </a:prstGeom>
                  </pic:spPr>
                </pic:pic>
              </a:graphicData>
            </a:graphic>
          </wp:anchor>
        </w:drawing>
      </w:r>
      <w:r>
        <w:rPr/>
        <w:t>Cricket Festival</w:t>
      </w:r>
    </w:p>
    <w:p>
      <w:pPr>
        <w:pStyle w:val="BodyText"/>
        <w:spacing w:line="456" w:lineRule="auto" w:before="234"/>
        <w:ind w:left="3220" w:right="4077" w:firstLine="31"/>
        <w:jc w:val="center"/>
      </w:pPr>
      <w:r>
        <w:rPr/>
        <w:t>Saturday September 11th 2021 T10 </w:t>
      </w:r>
      <w:r>
        <w:rPr>
          <w:spacing w:val="-3"/>
        </w:rPr>
        <w:t>Tournament </w:t>
      </w:r>
      <w:r>
        <w:rPr/>
        <w:t>in aid of Papworth </w:t>
      </w:r>
      <w:r>
        <w:rPr>
          <w:spacing w:val="-5"/>
        </w:rPr>
        <w:t>Trust </w:t>
      </w:r>
      <w:r>
        <w:rPr/>
        <w:t>and Rise Africa</w:t>
      </w:r>
      <w:r>
        <w:rPr>
          <w:spacing w:val="24"/>
        </w:rPr>
        <w:t> </w:t>
      </w:r>
      <w:r>
        <w:rPr>
          <w:spacing w:val="-9"/>
        </w:rPr>
        <w:t>UK</w:t>
      </w:r>
    </w:p>
    <w:p>
      <w:pPr>
        <w:pStyle w:val="BodyText"/>
        <w:spacing w:line="251" w:lineRule="exact"/>
        <w:ind w:left="1195" w:right="2052"/>
        <w:jc w:val="center"/>
      </w:pPr>
      <w:r>
        <w:rPr/>
        <w:t>Kimbolton Cricket Club, Pound Lane, Kimbolton, Cambridgeshire PE28 0HR</w:t>
      </w:r>
    </w:p>
    <w:p>
      <w:pPr>
        <w:pStyle w:val="BodyText"/>
        <w:rPr>
          <w:sz w:val="26"/>
        </w:rPr>
      </w:pPr>
    </w:p>
    <w:p>
      <w:pPr>
        <w:pStyle w:val="BodyText"/>
        <w:spacing w:line="228" w:lineRule="auto" w:before="179"/>
        <w:ind w:left="120" w:right="995"/>
      </w:pPr>
      <w:r>
        <w:rPr/>
        <w:t>Kimbolton Cricket Club have very kindly oﬀered to host a Cricket Festival on Saturday September 11th 2021 with all funds raised benefitting Papworth Trust and Rise Africa UK. Kimbolton Cricket Club is situated in the idyllic village of Kimbolton in Cambridgeshire. Kimbolton enjoys a famous history centred around Kimbolton Castle, which for many years was the home of Katherine of Aragon following her divorce from Henry VIII.</w:t>
      </w:r>
    </w:p>
    <w:p>
      <w:pPr>
        <w:pStyle w:val="BodyText"/>
        <w:spacing w:before="8"/>
        <w:rPr>
          <w:sz w:val="20"/>
        </w:rPr>
      </w:pPr>
    </w:p>
    <w:p>
      <w:pPr>
        <w:pStyle w:val="BodyText"/>
        <w:spacing w:line="228" w:lineRule="auto"/>
        <w:ind w:left="120" w:right="995"/>
      </w:pPr>
      <w:r>
        <w:rPr/>
        <w:t>The Cricket Festival will see teams representing Papworth Trust, Kimbolton Cricket Club and Rise Africa UK competing against each other in a T10 tournament starting at 11.00am.</w:t>
      </w:r>
    </w:p>
    <w:p>
      <w:pPr>
        <w:pStyle w:val="BodyText"/>
        <w:spacing w:before="9"/>
        <w:rPr>
          <w:sz w:val="20"/>
        </w:rPr>
      </w:pPr>
    </w:p>
    <w:p>
      <w:pPr>
        <w:pStyle w:val="BodyText"/>
        <w:spacing w:line="228" w:lineRule="auto"/>
        <w:ind w:left="120" w:right="995"/>
      </w:pPr>
      <w:r>
        <w:rPr>
          <w:spacing w:val="-7"/>
        </w:rPr>
        <w:t>We </w:t>
      </w:r>
      <w:r>
        <w:rPr/>
        <w:t>very much hope you will be able to join us for all or some of the </w:t>
      </w:r>
      <w:r>
        <w:rPr>
          <w:spacing w:val="-5"/>
        </w:rPr>
        <w:t>day. </w:t>
      </w:r>
      <w:r>
        <w:rPr/>
        <w:t>Indeed what could be better than sitting in a beautiful village setting, listening to the sound of bat against ball, drinking </w:t>
      </w:r>
      <w:r>
        <w:rPr>
          <w:spacing w:val="-18"/>
        </w:rPr>
        <w:t>a </w:t>
      </w:r>
      <w:r>
        <w:rPr/>
        <w:t>glass of wine in glorious sunshine (fingers crossed) and watching cricket? There are various ways of</w:t>
      </w:r>
      <w:r>
        <w:rPr>
          <w:spacing w:val="5"/>
        </w:rPr>
        <w:t> </w:t>
      </w:r>
      <w:r>
        <w:rPr/>
        <w:t>supporting</w:t>
      </w:r>
      <w:r>
        <w:rPr>
          <w:spacing w:val="6"/>
        </w:rPr>
        <w:t> </w:t>
      </w:r>
      <w:r>
        <w:rPr/>
        <w:t>the</w:t>
      </w:r>
      <w:r>
        <w:rPr>
          <w:spacing w:val="6"/>
        </w:rPr>
        <w:t> </w:t>
      </w:r>
      <w:r>
        <w:rPr>
          <w:spacing w:val="-5"/>
        </w:rPr>
        <w:t>day,</w:t>
      </w:r>
      <w:r>
        <w:rPr>
          <w:spacing w:val="6"/>
        </w:rPr>
        <w:t> </w:t>
      </w:r>
      <w:r>
        <w:rPr/>
        <w:t>from</w:t>
      </w:r>
      <w:r>
        <w:rPr>
          <w:spacing w:val="5"/>
        </w:rPr>
        <w:t> </w:t>
      </w:r>
      <w:r>
        <w:rPr/>
        <w:t>purchasing</w:t>
      </w:r>
      <w:r>
        <w:rPr>
          <w:spacing w:val="6"/>
        </w:rPr>
        <w:t> </w:t>
      </w:r>
      <w:r>
        <w:rPr/>
        <w:t>tickets</w:t>
      </w:r>
      <w:r>
        <w:rPr>
          <w:spacing w:val="6"/>
        </w:rPr>
        <w:t> </w:t>
      </w:r>
      <w:r>
        <w:rPr/>
        <w:t>to</w:t>
      </w:r>
      <w:r>
        <w:rPr>
          <w:spacing w:val="6"/>
        </w:rPr>
        <w:t> </w:t>
      </w:r>
      <w:r>
        <w:rPr/>
        <w:t>buying</w:t>
      </w:r>
      <w:r>
        <w:rPr>
          <w:spacing w:val="5"/>
        </w:rPr>
        <w:t> </w:t>
      </w:r>
      <w:r>
        <w:rPr/>
        <w:t>food</w:t>
      </w:r>
      <w:r>
        <w:rPr>
          <w:spacing w:val="6"/>
        </w:rPr>
        <w:t> </w:t>
      </w:r>
      <w:r>
        <w:rPr/>
        <w:t>from</w:t>
      </w:r>
      <w:r>
        <w:rPr>
          <w:spacing w:val="6"/>
        </w:rPr>
        <w:t> </w:t>
      </w:r>
      <w:r>
        <w:rPr/>
        <w:t>our</w:t>
      </w:r>
      <w:r>
        <w:rPr>
          <w:spacing w:val="5"/>
        </w:rPr>
        <w:t> </w:t>
      </w:r>
      <w:r>
        <w:rPr/>
        <w:t>BBQ</w:t>
      </w:r>
      <w:r>
        <w:rPr>
          <w:spacing w:val="6"/>
        </w:rPr>
        <w:t> </w:t>
      </w:r>
      <w:r>
        <w:rPr/>
        <w:t>or</w:t>
      </w:r>
      <w:r>
        <w:rPr>
          <w:spacing w:val="6"/>
        </w:rPr>
        <w:t> </w:t>
      </w:r>
      <w:r>
        <w:rPr/>
        <w:t>cake</w:t>
      </w:r>
      <w:r>
        <w:rPr>
          <w:spacing w:val="6"/>
        </w:rPr>
        <w:t> </w:t>
      </w:r>
      <w:r>
        <w:rPr/>
        <w:t>stall.</w:t>
      </w:r>
    </w:p>
    <w:p>
      <w:pPr>
        <w:pStyle w:val="BodyText"/>
        <w:spacing w:before="9"/>
        <w:rPr>
          <w:sz w:val="20"/>
        </w:rPr>
      </w:pPr>
    </w:p>
    <w:p>
      <w:pPr>
        <w:pStyle w:val="BodyText"/>
        <w:spacing w:line="228" w:lineRule="auto"/>
        <w:ind w:left="120" w:right="1072"/>
      </w:pPr>
      <w:r>
        <w:rPr>
          <w:spacing w:val="-7"/>
        </w:rPr>
        <w:t>We </w:t>
      </w:r>
      <w:r>
        <w:rPr/>
        <w:t>are also delighted to be able to oﬀer you an exclusive opportunity to purchase tickets for </w:t>
      </w:r>
      <w:r>
        <w:rPr>
          <w:spacing w:val="-20"/>
        </w:rPr>
        <w:t>our </w:t>
      </w:r>
      <w:r>
        <w:rPr/>
        <w:t>“Kimbolton Enclosure” which is sponsored by Ravenscroft Investments (UK )Ltd, where guests can enjoy a late breakfast, lunch and tea whilst watching the cricket in a private</w:t>
      </w:r>
      <w:r>
        <w:rPr>
          <w:spacing w:val="49"/>
        </w:rPr>
        <w:t> </w:t>
      </w:r>
      <w:r>
        <w:rPr/>
        <w:t>marquee.</w:t>
      </w:r>
    </w:p>
    <w:p>
      <w:pPr>
        <w:pStyle w:val="BodyText"/>
        <w:spacing w:line="228" w:lineRule="auto"/>
        <w:ind w:left="120" w:right="995"/>
      </w:pPr>
      <w:r>
        <w:rPr/>
        <w:t>Included in our invitation will be a festival programme, cold drinks (squash), as well as a glass of bubbles on arrival. An individual ticket is £12.00 or two tickets can be purchased for £20.00.</w:t>
      </w:r>
    </w:p>
    <w:p>
      <w:pPr>
        <w:pStyle w:val="BodyText"/>
        <w:spacing w:line="228" w:lineRule="auto"/>
        <w:ind w:left="120" w:right="995"/>
      </w:pPr>
      <w:r>
        <w:rPr/>
        <w:t>There is also an opportunity to purchase a table (10 people) for £100.00 should you wish to bring along some friends.</w:t>
      </w:r>
    </w:p>
    <w:p>
      <w:pPr>
        <w:pStyle w:val="BodyText"/>
        <w:spacing w:before="8"/>
        <w:rPr>
          <w:sz w:val="20"/>
        </w:rPr>
      </w:pPr>
    </w:p>
    <w:p>
      <w:pPr>
        <w:pStyle w:val="BodyText"/>
        <w:spacing w:line="228" w:lineRule="auto"/>
        <w:ind w:left="120" w:right="1072"/>
      </w:pPr>
      <w:r>
        <w:rPr/>
        <w:t>Please feel free to join us from 11.00am for all or part of the day. The festival will conclude with a presentation at 6.30pm. Kimbolton cricket clubhouse will be open throughout the day where guests and spectators can purchase additional refreshments such as beer, wine and soft drinks.</w:t>
      </w:r>
    </w:p>
    <w:p>
      <w:pPr>
        <w:pStyle w:val="BodyText"/>
        <w:spacing w:before="9"/>
        <w:rPr>
          <w:sz w:val="20"/>
        </w:rPr>
      </w:pPr>
    </w:p>
    <w:p>
      <w:pPr>
        <w:pStyle w:val="BodyText"/>
        <w:spacing w:line="228" w:lineRule="auto"/>
        <w:ind w:left="120" w:right="999"/>
        <w:jc w:val="both"/>
      </w:pPr>
      <w:r>
        <w:rPr/>
        <w:t>Papworth </w:t>
      </w:r>
      <w:r>
        <w:rPr>
          <w:spacing w:val="-5"/>
        </w:rPr>
        <w:t>Trust </w:t>
      </w:r>
      <w:r>
        <w:rPr/>
        <w:t>is a local charity based in Huntingdon which supports disabled people </w:t>
      </w:r>
      <w:r>
        <w:rPr>
          <w:spacing w:val="-3"/>
        </w:rPr>
        <w:t>throughout </w:t>
      </w:r>
      <w:r>
        <w:rPr/>
        <w:t>East Anglia to have equality, choice and independence. As one of the foremost disability charities in the UK, Papworth </w:t>
      </w:r>
      <w:r>
        <w:rPr>
          <w:spacing w:val="-5"/>
        </w:rPr>
        <w:t>Trust </w:t>
      </w:r>
      <w:r>
        <w:rPr/>
        <w:t>support thousands of people, their families and carers each</w:t>
      </w:r>
      <w:r>
        <w:rPr>
          <w:spacing w:val="56"/>
        </w:rPr>
        <w:t> </w:t>
      </w:r>
      <w:r>
        <w:rPr>
          <w:spacing w:val="-5"/>
        </w:rPr>
        <w:t>year.</w:t>
      </w:r>
    </w:p>
    <w:p>
      <w:pPr>
        <w:pStyle w:val="BodyText"/>
        <w:spacing w:before="9"/>
        <w:rPr>
          <w:sz w:val="20"/>
        </w:rPr>
      </w:pPr>
    </w:p>
    <w:p>
      <w:pPr>
        <w:pStyle w:val="BodyText"/>
        <w:spacing w:line="228" w:lineRule="auto"/>
        <w:ind w:left="120" w:right="968"/>
      </w:pPr>
      <w:r>
        <w:rPr/>
        <w:t>Rise Africa UK makes a significant diﬀerence to the lives of vulnerable and disadvantaged </w:t>
      </w:r>
      <w:r>
        <w:rPr>
          <w:spacing w:val="-9"/>
        </w:rPr>
        <w:t>children </w:t>
      </w:r>
      <w:r>
        <w:rPr/>
        <w:t>in the Moshono community in Northern </w:t>
      </w:r>
      <w:r>
        <w:rPr>
          <w:spacing w:val="-3"/>
        </w:rPr>
        <w:t>Tanzania, </w:t>
      </w:r>
      <w:r>
        <w:rPr/>
        <w:t>through providing quality education to the poorest children and ensuring they get the most out of their schooling. The charity also supports </w:t>
      </w:r>
      <w:r>
        <w:rPr>
          <w:spacing w:val="-14"/>
        </w:rPr>
        <w:t>a </w:t>
      </w:r>
      <w:r>
        <w:rPr/>
        <w:t>number</w:t>
      </w:r>
      <w:r>
        <w:rPr>
          <w:spacing w:val="6"/>
        </w:rPr>
        <w:t> </w:t>
      </w:r>
      <w:r>
        <w:rPr/>
        <w:t>of</w:t>
      </w:r>
      <w:r>
        <w:rPr>
          <w:spacing w:val="6"/>
        </w:rPr>
        <w:t> </w:t>
      </w:r>
      <w:r>
        <w:rPr/>
        <w:t>community</w:t>
      </w:r>
      <w:r>
        <w:rPr>
          <w:spacing w:val="6"/>
        </w:rPr>
        <w:t> </w:t>
      </w:r>
      <w:r>
        <w:rPr/>
        <w:t>programmes</w:t>
      </w:r>
      <w:r>
        <w:rPr>
          <w:spacing w:val="6"/>
        </w:rPr>
        <w:t> </w:t>
      </w:r>
      <w:r>
        <w:rPr/>
        <w:t>such</w:t>
      </w:r>
      <w:r>
        <w:rPr>
          <w:spacing w:val="6"/>
        </w:rPr>
        <w:t> </w:t>
      </w:r>
      <w:r>
        <w:rPr/>
        <w:t>as</w:t>
      </w:r>
      <w:r>
        <w:rPr>
          <w:spacing w:val="6"/>
        </w:rPr>
        <w:t> </w:t>
      </w:r>
      <w:r>
        <w:rPr/>
        <w:t>a</w:t>
      </w:r>
      <w:r>
        <w:rPr>
          <w:spacing w:val="6"/>
        </w:rPr>
        <w:t> </w:t>
      </w:r>
      <w:r>
        <w:rPr/>
        <w:t>goat</w:t>
      </w:r>
      <w:r>
        <w:rPr>
          <w:spacing w:val="6"/>
        </w:rPr>
        <w:t> </w:t>
      </w:r>
      <w:r>
        <w:rPr/>
        <w:t>project,</w:t>
      </w:r>
      <w:r>
        <w:rPr>
          <w:spacing w:val="6"/>
        </w:rPr>
        <w:t> </w:t>
      </w:r>
      <w:r>
        <w:rPr/>
        <w:t>girl</w:t>
      </w:r>
      <w:r>
        <w:rPr>
          <w:spacing w:val="6"/>
        </w:rPr>
        <w:t> </w:t>
      </w:r>
      <w:r>
        <w:rPr/>
        <w:t>project</w:t>
      </w:r>
      <w:r>
        <w:rPr>
          <w:spacing w:val="6"/>
        </w:rPr>
        <w:t> </w:t>
      </w:r>
      <w:r>
        <w:rPr/>
        <w:t>and</w:t>
      </w:r>
      <w:r>
        <w:rPr>
          <w:spacing w:val="6"/>
        </w:rPr>
        <w:t> </w:t>
      </w:r>
      <w:r>
        <w:rPr/>
        <w:t>feeding</w:t>
      </w:r>
      <w:r>
        <w:rPr>
          <w:spacing w:val="6"/>
        </w:rPr>
        <w:t> </w:t>
      </w:r>
      <w:r>
        <w:rPr/>
        <w:t>program.</w:t>
      </w:r>
    </w:p>
    <w:p>
      <w:pPr>
        <w:pStyle w:val="BodyText"/>
        <w:spacing w:before="8"/>
        <w:rPr>
          <w:sz w:val="20"/>
        </w:rPr>
      </w:pPr>
    </w:p>
    <w:p>
      <w:pPr>
        <w:pStyle w:val="BodyText"/>
        <w:spacing w:line="228" w:lineRule="auto" w:before="1"/>
        <w:ind w:left="120" w:right="995"/>
      </w:pPr>
      <w:r>
        <w:rPr/>
        <w:t>We are very grateful to Ravenscroft Investments (UK) Ltd and Kimbolton Cricket Club for their support.</w:t>
      </w:r>
    </w:p>
    <w:p>
      <w:pPr>
        <w:pStyle w:val="BodyText"/>
        <w:rPr>
          <w:sz w:val="20"/>
        </w:rPr>
      </w:pPr>
    </w:p>
    <w:p>
      <w:pPr>
        <w:pStyle w:val="BodyText"/>
        <w:spacing w:before="8"/>
        <w:rPr>
          <w:sz w:val="21"/>
        </w:rPr>
      </w:pPr>
      <w:r>
        <w:rPr/>
        <w:drawing>
          <wp:anchor distT="0" distB="0" distL="0" distR="0" allowOverlap="1" layoutInCell="1" locked="0" behindDoc="0" simplePos="0" relativeHeight="0">
            <wp:simplePos x="0" y="0"/>
            <wp:positionH relativeFrom="page">
              <wp:posOffset>1893907</wp:posOffset>
            </wp:positionH>
            <wp:positionV relativeFrom="paragraph">
              <wp:posOffset>442563</wp:posOffset>
            </wp:positionV>
            <wp:extent cx="2071290" cy="382619"/>
            <wp:effectExtent l="0" t="0" r="0" b="0"/>
            <wp:wrapTopAndBottom/>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2071290" cy="382619"/>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4387623</wp:posOffset>
            </wp:positionH>
            <wp:positionV relativeFrom="paragraph">
              <wp:posOffset>183564</wp:posOffset>
            </wp:positionV>
            <wp:extent cx="749807" cy="874776"/>
            <wp:effectExtent l="0" t="0" r="0" b="0"/>
            <wp:wrapTopAndBottom/>
            <wp:docPr id="7" name="image3.jpeg"/>
            <wp:cNvGraphicFramePr>
              <a:graphicFrameLocks noChangeAspect="1"/>
            </wp:cNvGraphicFramePr>
            <a:graphic>
              <a:graphicData uri="http://schemas.openxmlformats.org/drawingml/2006/picture">
                <pic:pic>
                  <pic:nvPicPr>
                    <pic:cNvPr id="8" name="image3.jpeg"/>
                    <pic:cNvPicPr/>
                  </pic:nvPicPr>
                  <pic:blipFill>
                    <a:blip r:embed="rId7" cstate="print"/>
                    <a:stretch>
                      <a:fillRect/>
                    </a:stretch>
                  </pic:blipFill>
                  <pic:spPr>
                    <a:xfrm>
                      <a:off x="0" y="0"/>
                      <a:ext cx="749807" cy="874776"/>
                    </a:xfrm>
                    <a:prstGeom prst="rect">
                      <a:avLst/>
                    </a:prstGeom>
                  </pic:spPr>
                </pic:pic>
              </a:graphicData>
            </a:graphic>
          </wp:anchor>
        </w:drawing>
      </w:r>
    </w:p>
    <w:p>
      <w:pPr>
        <w:spacing w:after="0"/>
        <w:rPr>
          <w:sz w:val="21"/>
        </w:rPr>
        <w:sectPr>
          <w:type w:val="continuous"/>
          <w:pgSz w:w="11910" w:h="16840"/>
          <w:pgMar w:top="1580" w:bottom="280" w:left="1020" w:right="180"/>
        </w:sectPr>
      </w:pPr>
    </w:p>
    <w:p>
      <w:pPr>
        <w:pStyle w:val="BodyText"/>
        <w:tabs>
          <w:tab w:pos="2577" w:val="left" w:leader="dot"/>
        </w:tabs>
        <w:spacing w:line="246" w:lineRule="exact" w:before="73"/>
        <w:ind w:left="100"/>
      </w:pPr>
      <w:r>
        <w:rPr/>
        <w:t>I wish</w:t>
      </w:r>
      <w:r>
        <w:rPr>
          <w:spacing w:val="7"/>
        </w:rPr>
        <w:t> </w:t>
      </w:r>
      <w:r>
        <w:rPr/>
        <w:t>to</w:t>
      </w:r>
      <w:r>
        <w:rPr>
          <w:spacing w:val="4"/>
        </w:rPr>
        <w:t> </w:t>
      </w:r>
      <w:r>
        <w:rPr/>
        <w:t>purchase</w:t>
        <w:tab/>
        <w:t>ticket (s) at £12.00</w:t>
      </w:r>
      <w:r>
        <w:rPr>
          <w:spacing w:val="-4"/>
        </w:rPr>
        <w:t> </w:t>
      </w:r>
      <w:r>
        <w:rPr/>
        <w:t>each</w:t>
      </w:r>
    </w:p>
    <w:p>
      <w:pPr>
        <w:pStyle w:val="BodyText"/>
        <w:spacing w:line="246" w:lineRule="exact"/>
        <w:ind w:left="100"/>
      </w:pPr>
      <w:r>
        <w:rPr/>
        <w:t>or 2 for £20.00.</w:t>
      </w:r>
    </w:p>
    <w:p>
      <w:pPr>
        <w:pStyle w:val="BodyText"/>
        <w:rPr>
          <w:sz w:val="26"/>
        </w:rPr>
      </w:pPr>
    </w:p>
    <w:p>
      <w:pPr>
        <w:pStyle w:val="BodyText"/>
        <w:spacing w:line="228" w:lineRule="auto" w:before="179"/>
        <w:ind w:left="100" w:right="39"/>
      </w:pPr>
      <w:r>
        <w:rPr/>
        <w:t>I wish to purchase ……… table (s) of 10 tickets for £100.00 each</w:t>
      </w:r>
    </w:p>
    <w:p>
      <w:pPr>
        <w:pStyle w:val="BodyText"/>
        <w:rPr>
          <w:sz w:val="26"/>
        </w:rPr>
      </w:pPr>
    </w:p>
    <w:p>
      <w:pPr>
        <w:pStyle w:val="BodyText"/>
        <w:spacing w:line="228" w:lineRule="auto" w:before="180"/>
        <w:ind w:left="100"/>
      </w:pPr>
      <w:r>
        <w:rPr/>
        <w:t>Please advise us of any dietary allergies or requirements</w:t>
      </w:r>
    </w:p>
    <w:p>
      <w:pPr>
        <w:pStyle w:val="BodyText"/>
        <w:spacing w:line="242" w:lineRule="exact"/>
        <w:ind w:left="100"/>
      </w:pPr>
      <w:r>
        <w:rPr/>
        <w:t>…………………………………………..</w:t>
      </w:r>
    </w:p>
    <w:p>
      <w:pPr>
        <w:spacing w:before="92"/>
        <w:ind w:left="100" w:right="0" w:firstLine="0"/>
        <w:jc w:val="left"/>
        <w:rPr>
          <w:sz w:val="20"/>
        </w:rPr>
      </w:pPr>
      <w:r>
        <w:rPr/>
        <w:br w:type="column"/>
      </w:r>
      <w:r>
        <w:rPr>
          <w:sz w:val="20"/>
        </w:rPr>
        <w:t>Name</w:t>
      </w:r>
    </w:p>
    <w:p>
      <w:pPr>
        <w:spacing w:before="10"/>
        <w:ind w:left="100" w:right="0" w:firstLine="0"/>
        <w:jc w:val="left"/>
        <w:rPr>
          <w:sz w:val="20"/>
        </w:rPr>
      </w:pPr>
      <w:r>
        <w:rPr>
          <w:sz w:val="20"/>
        </w:rPr>
        <w:t>…………………………………………………………………</w:t>
      </w:r>
    </w:p>
    <w:p>
      <w:pPr>
        <w:tabs>
          <w:tab w:pos="1777" w:val="left" w:leader="none"/>
        </w:tabs>
        <w:spacing w:before="10"/>
        <w:ind w:left="100" w:right="0" w:firstLine="0"/>
        <w:jc w:val="left"/>
        <w:rPr>
          <w:i/>
          <w:sz w:val="20"/>
        </w:rPr>
      </w:pPr>
      <w:r>
        <w:rPr>
          <w:sz w:val="20"/>
        </w:rPr>
        <w:t>…………………</w:t>
        <w:tab/>
      </w:r>
      <w:r>
        <w:rPr>
          <w:i/>
          <w:sz w:val="20"/>
        </w:rPr>
        <w:t>(Please</w:t>
      </w:r>
      <w:r>
        <w:rPr>
          <w:i/>
          <w:spacing w:val="-1"/>
          <w:sz w:val="20"/>
        </w:rPr>
        <w:t> </w:t>
      </w:r>
      <w:r>
        <w:rPr>
          <w:i/>
          <w:sz w:val="20"/>
        </w:rPr>
        <w:t>print)</w:t>
      </w:r>
    </w:p>
    <w:p>
      <w:pPr>
        <w:pStyle w:val="BodyText"/>
        <w:spacing w:before="8"/>
        <w:rPr>
          <w:i/>
          <w:sz w:val="21"/>
        </w:rPr>
      </w:pPr>
    </w:p>
    <w:p>
      <w:pPr>
        <w:spacing w:before="1"/>
        <w:ind w:left="100" w:right="0" w:firstLine="0"/>
        <w:jc w:val="left"/>
        <w:rPr>
          <w:sz w:val="20"/>
        </w:rPr>
      </w:pPr>
      <w:r>
        <w:rPr>
          <w:sz w:val="20"/>
        </w:rPr>
        <w:t>Mobile telephone number</w:t>
      </w:r>
    </w:p>
    <w:p>
      <w:pPr>
        <w:spacing w:before="10"/>
        <w:ind w:left="100" w:right="0" w:firstLine="0"/>
        <w:jc w:val="left"/>
        <w:rPr>
          <w:sz w:val="20"/>
        </w:rPr>
      </w:pPr>
      <w:r>
        <w:rPr>
          <w:sz w:val="20"/>
        </w:rPr>
        <w:t>…………………………………………………………………</w:t>
      </w:r>
    </w:p>
    <w:p>
      <w:pPr>
        <w:pStyle w:val="BodyText"/>
        <w:spacing w:before="8"/>
        <w:rPr>
          <w:sz w:val="21"/>
        </w:rPr>
      </w:pPr>
    </w:p>
    <w:p>
      <w:pPr>
        <w:spacing w:before="0"/>
        <w:ind w:left="100" w:right="0" w:firstLine="0"/>
        <w:jc w:val="left"/>
        <w:rPr>
          <w:sz w:val="20"/>
        </w:rPr>
      </w:pPr>
      <w:r>
        <w:rPr>
          <w:sz w:val="20"/>
        </w:rPr>
        <w:t>Email address</w:t>
      </w:r>
    </w:p>
    <w:p>
      <w:pPr>
        <w:spacing w:before="10"/>
        <w:ind w:left="100" w:right="0" w:firstLine="0"/>
        <w:jc w:val="left"/>
        <w:rPr>
          <w:sz w:val="20"/>
        </w:rPr>
      </w:pPr>
      <w:r>
        <w:rPr>
          <w:sz w:val="20"/>
        </w:rPr>
        <w:t>…………………………………………………………………</w:t>
      </w:r>
    </w:p>
    <w:p>
      <w:pPr>
        <w:spacing w:after="0"/>
        <w:jc w:val="left"/>
        <w:rPr>
          <w:sz w:val="20"/>
        </w:rPr>
        <w:sectPr>
          <w:pgSz w:w="11910" w:h="16840"/>
          <w:pgMar w:top="440" w:bottom="280" w:left="1020" w:right="180"/>
          <w:cols w:num="2" w:equalWidth="0">
            <w:col w:w="4961" w:space="499"/>
            <w:col w:w="5250"/>
          </w:cols>
        </w:sectPr>
      </w:pPr>
    </w:p>
    <w:p>
      <w:pPr>
        <w:pStyle w:val="BodyText"/>
        <w:rPr>
          <w:sz w:val="20"/>
        </w:rPr>
      </w:pPr>
    </w:p>
    <w:p>
      <w:pPr>
        <w:pStyle w:val="BodyText"/>
        <w:spacing w:before="4"/>
      </w:pPr>
    </w:p>
    <w:p>
      <w:pPr>
        <w:pStyle w:val="BodyText"/>
        <w:tabs>
          <w:tab w:pos="8702" w:val="left" w:leader="dot"/>
        </w:tabs>
        <w:ind w:left="100"/>
      </w:pPr>
      <w:r>
        <w:rPr/>
        <w:t>I</w:t>
      </w:r>
      <w:r>
        <w:rPr>
          <w:spacing w:val="6"/>
        </w:rPr>
        <w:t> </w:t>
      </w:r>
      <w:r>
        <w:rPr/>
        <w:t>am</w:t>
      </w:r>
      <w:r>
        <w:rPr>
          <w:spacing w:val="7"/>
        </w:rPr>
        <w:t> </w:t>
      </w:r>
      <w:r>
        <w:rPr/>
        <w:t>unable</w:t>
      </w:r>
      <w:r>
        <w:rPr>
          <w:spacing w:val="7"/>
        </w:rPr>
        <w:t> </w:t>
      </w:r>
      <w:r>
        <w:rPr/>
        <w:t>to</w:t>
      </w:r>
      <w:r>
        <w:rPr>
          <w:spacing w:val="7"/>
        </w:rPr>
        <w:t> </w:t>
      </w:r>
      <w:r>
        <w:rPr/>
        <w:t>attend</w:t>
      </w:r>
      <w:r>
        <w:rPr>
          <w:spacing w:val="6"/>
        </w:rPr>
        <w:t> </w:t>
      </w:r>
      <w:r>
        <w:rPr/>
        <w:t>the</w:t>
      </w:r>
      <w:r>
        <w:rPr>
          <w:spacing w:val="7"/>
        </w:rPr>
        <w:t> </w:t>
      </w:r>
      <w:r>
        <w:rPr/>
        <w:t>cricket</w:t>
      </w:r>
      <w:r>
        <w:rPr>
          <w:spacing w:val="7"/>
        </w:rPr>
        <w:t> </w:t>
      </w:r>
      <w:r>
        <w:rPr/>
        <w:t>festival</w:t>
      </w:r>
      <w:r>
        <w:rPr>
          <w:spacing w:val="7"/>
        </w:rPr>
        <w:t> </w:t>
      </w:r>
      <w:r>
        <w:rPr/>
        <w:t>but</w:t>
      </w:r>
      <w:r>
        <w:rPr>
          <w:spacing w:val="6"/>
        </w:rPr>
        <w:t> </w:t>
      </w:r>
      <w:r>
        <w:rPr/>
        <w:t>wish</w:t>
      </w:r>
      <w:r>
        <w:rPr>
          <w:spacing w:val="7"/>
        </w:rPr>
        <w:t> </w:t>
      </w:r>
      <w:r>
        <w:rPr/>
        <w:t>to</w:t>
      </w:r>
      <w:r>
        <w:rPr>
          <w:spacing w:val="7"/>
        </w:rPr>
        <w:t> </w:t>
      </w:r>
      <w:r>
        <w:rPr/>
        <w:t>make</w:t>
      </w:r>
      <w:r>
        <w:rPr>
          <w:spacing w:val="7"/>
        </w:rPr>
        <w:t> </w:t>
      </w:r>
      <w:r>
        <w:rPr/>
        <w:t>a</w:t>
      </w:r>
      <w:r>
        <w:rPr>
          <w:spacing w:val="7"/>
        </w:rPr>
        <w:t> </w:t>
      </w:r>
      <w:r>
        <w:rPr/>
        <w:t>donation</w:t>
      </w:r>
      <w:r>
        <w:rPr>
          <w:spacing w:val="6"/>
        </w:rPr>
        <w:t> </w:t>
      </w:r>
      <w:r>
        <w:rPr/>
        <w:t>of</w:t>
      </w:r>
      <w:r>
        <w:rPr>
          <w:spacing w:val="7"/>
        </w:rPr>
        <w:t> </w:t>
      </w:r>
      <w:r>
        <w:rPr/>
        <w:t>£…</w:t>
        <w:tab/>
        <w:t>to:</w:t>
      </w:r>
    </w:p>
    <w:p>
      <w:pPr>
        <w:pStyle w:val="BodyText"/>
        <w:spacing w:before="10"/>
      </w:pPr>
    </w:p>
    <w:p>
      <w:pPr>
        <w:spacing w:after="0"/>
        <w:sectPr>
          <w:type w:val="continuous"/>
          <w:pgSz w:w="11910" w:h="16840"/>
          <w:pgMar w:top="1580" w:bottom="280" w:left="1020" w:right="180"/>
        </w:sectPr>
      </w:pPr>
    </w:p>
    <w:p>
      <w:pPr>
        <w:pStyle w:val="BodyText"/>
        <w:spacing w:before="3"/>
        <w:rPr>
          <w:sz w:val="21"/>
        </w:rPr>
      </w:pPr>
    </w:p>
    <w:p>
      <w:pPr>
        <w:pStyle w:val="BodyText"/>
        <w:spacing w:line="684" w:lineRule="auto"/>
        <w:ind w:left="283" w:right="2420"/>
      </w:pPr>
      <w:r>
        <w:rPr/>
        <w:pict>
          <v:rect style="position:absolute;margin-left:156.942993pt;margin-top:-2.070129pt;width:19.8219pt;height:20.596900pt;mso-position-horizontal-relative:page;mso-position-vertical-relative:paragraph;z-index:15731200" filled="false" stroked="true" strokeweight="1pt" strokecolor="#000000">
            <v:stroke dashstyle="solid"/>
            <w10:wrap type="none"/>
          </v:rect>
        </w:pict>
      </w:r>
      <w:r>
        <w:rPr/>
        <w:pict>
          <v:rect style="position:absolute;margin-left:156.942993pt;margin-top:35.251869pt;width:19.8219pt;height:19.0783pt;mso-position-horizontal-relative:page;mso-position-vertical-relative:paragraph;z-index:15731712" filled="false" stroked="true" strokeweight="1pt" strokecolor="#000000">
            <v:stroke dashstyle="solid"/>
            <w10:wrap type="none"/>
          </v:rect>
        </w:pict>
      </w:r>
      <w:r>
        <w:rPr/>
        <w:t>Rise Africa UK Papworth Trust</w:t>
      </w:r>
    </w:p>
    <w:p>
      <w:pPr>
        <w:spacing w:line="247" w:lineRule="auto" w:before="18"/>
        <w:ind w:left="100" w:right="35" w:firstLine="0"/>
        <w:jc w:val="left"/>
        <w:rPr>
          <w:i/>
          <w:sz w:val="22"/>
        </w:rPr>
      </w:pPr>
      <w:r>
        <w:rPr>
          <w:i/>
          <w:sz w:val="22"/>
        </w:rPr>
        <w:t>(please tick which charity your donation is </w:t>
      </w:r>
      <w:r>
        <w:rPr>
          <w:i/>
          <w:sz w:val="22"/>
        </w:rPr>
        <w:t>for)</w:t>
      </w:r>
    </w:p>
    <w:p>
      <w:pPr>
        <w:pStyle w:val="BodyText"/>
        <w:rPr>
          <w:i/>
          <w:sz w:val="20"/>
        </w:rPr>
      </w:pPr>
    </w:p>
    <w:p>
      <w:pPr>
        <w:pStyle w:val="BodyText"/>
        <w:spacing w:before="9"/>
        <w:rPr>
          <w:i/>
          <w:sz w:val="19"/>
        </w:rPr>
      </w:pPr>
      <w:r>
        <w:rPr/>
        <w:drawing>
          <wp:anchor distT="0" distB="0" distL="0" distR="0" allowOverlap="1" layoutInCell="1" locked="0" behindDoc="0" simplePos="0" relativeHeight="4">
            <wp:simplePos x="0" y="0"/>
            <wp:positionH relativeFrom="page">
              <wp:posOffset>2125154</wp:posOffset>
            </wp:positionH>
            <wp:positionV relativeFrom="paragraph">
              <wp:posOffset>169289</wp:posOffset>
            </wp:positionV>
            <wp:extent cx="826007" cy="466343"/>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8" cstate="print"/>
                    <a:stretch>
                      <a:fillRect/>
                    </a:stretch>
                  </pic:blipFill>
                  <pic:spPr>
                    <a:xfrm>
                      <a:off x="0" y="0"/>
                      <a:ext cx="826007" cy="466343"/>
                    </a:xfrm>
                    <a:prstGeom prst="rect">
                      <a:avLst/>
                    </a:prstGeom>
                  </pic:spPr>
                </pic:pic>
              </a:graphicData>
            </a:graphic>
          </wp:anchor>
        </w:drawing>
      </w:r>
    </w:p>
    <w:p>
      <w:pPr>
        <w:spacing w:line="249" w:lineRule="auto" w:before="103"/>
        <w:ind w:left="100" w:right="0" w:firstLine="0"/>
        <w:jc w:val="left"/>
        <w:rPr>
          <w:sz w:val="20"/>
        </w:rPr>
      </w:pPr>
      <w:r>
        <w:rPr/>
        <w:br w:type="column"/>
      </w:r>
      <w:r>
        <w:rPr>
          <w:sz w:val="20"/>
        </w:rPr>
        <w:t>To enable Rise Africa/Papworth Trust to claim gift aid on your behalf please complete your name and address, sign and date below</w:t>
      </w:r>
    </w:p>
    <w:p>
      <w:pPr>
        <w:pStyle w:val="BodyText"/>
        <w:spacing w:before="11"/>
        <w:rPr>
          <w:sz w:val="20"/>
        </w:rPr>
      </w:pPr>
    </w:p>
    <w:p>
      <w:pPr>
        <w:spacing w:before="0"/>
        <w:ind w:left="100" w:right="0" w:firstLine="0"/>
        <w:jc w:val="left"/>
        <w:rPr>
          <w:sz w:val="18"/>
        </w:rPr>
      </w:pPr>
      <w:r>
        <w:rPr>
          <w:sz w:val="18"/>
        </w:rPr>
        <w:t>Name</w:t>
      </w:r>
    </w:p>
    <w:p>
      <w:pPr>
        <w:spacing w:before="13"/>
        <w:ind w:left="100" w:right="0" w:firstLine="0"/>
        <w:jc w:val="left"/>
        <w:rPr>
          <w:sz w:val="18"/>
        </w:rPr>
      </w:pPr>
      <w:r>
        <w:rPr>
          <w:sz w:val="18"/>
        </w:rPr>
        <w:t>………………………………………………………………………………..</w:t>
      </w:r>
    </w:p>
    <w:p>
      <w:pPr>
        <w:pStyle w:val="BodyText"/>
        <w:spacing w:before="3"/>
        <w:rPr>
          <w:sz w:val="20"/>
        </w:rPr>
      </w:pPr>
    </w:p>
    <w:p>
      <w:pPr>
        <w:spacing w:before="0"/>
        <w:ind w:left="100" w:right="0" w:firstLine="0"/>
        <w:jc w:val="left"/>
        <w:rPr>
          <w:sz w:val="18"/>
        </w:rPr>
      </w:pPr>
      <w:r>
        <w:rPr>
          <w:sz w:val="18"/>
        </w:rPr>
        <w:t>Address</w:t>
      </w:r>
    </w:p>
    <w:p>
      <w:pPr>
        <w:spacing w:line="254" w:lineRule="auto" w:before="13"/>
        <w:ind w:left="100" w:right="429" w:firstLine="0"/>
        <w:jc w:val="left"/>
        <w:rPr>
          <w:sz w:val="18"/>
        </w:rPr>
      </w:pPr>
      <w:r>
        <w:rPr>
          <w:sz w:val="18"/>
        </w:rPr>
        <w:t>……………………………………………………………………………….. Postcode</w:t>
      </w:r>
    </w:p>
    <w:p>
      <w:pPr>
        <w:spacing w:line="511" w:lineRule="auto" w:before="1"/>
        <w:ind w:left="100" w:right="443" w:firstLine="0"/>
        <w:jc w:val="both"/>
        <w:rPr>
          <w:sz w:val="18"/>
        </w:rPr>
      </w:pPr>
      <w:r>
        <w:rPr>
          <w:sz w:val="18"/>
        </w:rPr>
        <w:t>…………………………………………………………………….…………. Signed ……………………………………..……………………………….. Dated ………………………………………………………………………..</w:t>
      </w:r>
    </w:p>
    <w:p>
      <w:pPr>
        <w:spacing w:after="0" w:line="511" w:lineRule="auto"/>
        <w:jc w:val="both"/>
        <w:rPr>
          <w:sz w:val="18"/>
        </w:rPr>
        <w:sectPr>
          <w:type w:val="continuous"/>
          <w:pgSz w:w="11910" w:h="16840"/>
          <w:pgMar w:top="1580" w:bottom="280" w:left="1020" w:right="180"/>
          <w:cols w:num="2" w:equalWidth="0">
            <w:col w:w="4215" w:space="445"/>
            <w:col w:w="6050"/>
          </w:cols>
        </w:sectPr>
      </w:pPr>
    </w:p>
    <w:p>
      <w:pPr>
        <w:pStyle w:val="BodyText"/>
        <w:spacing w:before="4"/>
        <w:rPr>
          <w:sz w:val="11"/>
        </w:rPr>
      </w:pPr>
    </w:p>
    <w:p>
      <w:pPr>
        <w:spacing w:before="107"/>
        <w:ind w:left="100" w:right="0" w:firstLine="0"/>
        <w:jc w:val="left"/>
        <w:rPr>
          <w:sz w:val="18"/>
        </w:rPr>
      </w:pPr>
      <w:r>
        <w:rPr/>
        <w:drawing>
          <wp:anchor distT="0" distB="0" distL="0" distR="0" allowOverlap="1" layoutInCell="1" locked="0" behindDoc="0" simplePos="0" relativeHeight="15732224">
            <wp:simplePos x="0" y="0"/>
            <wp:positionH relativeFrom="page">
              <wp:posOffset>1232202</wp:posOffset>
            </wp:positionH>
            <wp:positionV relativeFrom="paragraph">
              <wp:posOffset>-749408</wp:posOffset>
            </wp:positionV>
            <wp:extent cx="622406" cy="622406"/>
            <wp:effectExtent l="0" t="0" r="0" b="0"/>
            <wp:wrapNone/>
            <wp:docPr id="11" name="image5.jpeg"/>
            <wp:cNvGraphicFramePr>
              <a:graphicFrameLocks noChangeAspect="1"/>
            </wp:cNvGraphicFramePr>
            <a:graphic>
              <a:graphicData uri="http://schemas.openxmlformats.org/drawingml/2006/picture">
                <pic:pic>
                  <pic:nvPicPr>
                    <pic:cNvPr id="12" name="image5.jpeg"/>
                    <pic:cNvPicPr/>
                  </pic:nvPicPr>
                  <pic:blipFill>
                    <a:blip r:embed="rId9" cstate="print"/>
                    <a:stretch>
                      <a:fillRect/>
                    </a:stretch>
                  </pic:blipFill>
                  <pic:spPr>
                    <a:xfrm>
                      <a:off x="0" y="0"/>
                      <a:ext cx="622406" cy="622406"/>
                    </a:xfrm>
                    <a:prstGeom prst="rect">
                      <a:avLst/>
                    </a:prstGeom>
                  </pic:spPr>
                </pic:pic>
              </a:graphicData>
            </a:graphic>
          </wp:anchor>
        </w:drawing>
      </w:r>
      <w:r>
        <w:rPr>
          <w:b/>
          <w:sz w:val="18"/>
        </w:rPr>
        <w:t>Gift aid declaration: </w:t>
      </w:r>
      <w:r>
        <w:rPr>
          <w:sz w:val="18"/>
        </w:rPr>
        <w:t>Gift aid can only be claimed if you make a financial donation NOT on the cost of the ticket (s)</w:t>
      </w:r>
    </w:p>
    <w:p>
      <w:pPr>
        <w:pStyle w:val="BodyText"/>
        <w:spacing w:before="3"/>
        <w:rPr>
          <w:sz w:val="20"/>
        </w:rPr>
      </w:pPr>
    </w:p>
    <w:p>
      <w:pPr>
        <w:spacing w:line="254" w:lineRule="auto" w:before="0"/>
        <w:ind w:left="100" w:right="254" w:firstLine="0"/>
        <w:jc w:val="left"/>
        <w:rPr>
          <w:sz w:val="18"/>
        </w:rPr>
      </w:pPr>
      <w:r>
        <w:rPr>
          <w:sz w:val="18"/>
        </w:rPr>
        <w:t>I am a UK tax payer and wish Rise Africa/Papworth Trust (please circle which charity you would like to make a donation to) to claim gift aid on my behalf on this donation and all donations made by me in the last 4 years. I confirm that I have/will have paid the same amount as this donation (or more) in Income Tax or Capital Gains Tax in a financial year.</w:t>
      </w:r>
    </w:p>
    <w:p>
      <w:pPr>
        <w:pStyle w:val="BodyText"/>
        <w:spacing w:before="8"/>
        <w:rPr>
          <w:sz w:val="29"/>
        </w:rPr>
      </w:pPr>
    </w:p>
    <w:p>
      <w:pPr>
        <w:pStyle w:val="BodyText"/>
        <w:spacing w:line="228" w:lineRule="auto" w:before="114"/>
        <w:ind w:left="100" w:right="632"/>
      </w:pPr>
      <w:r>
        <w:rPr>
          <w:w w:val="105"/>
        </w:rPr>
        <w:t>Should</w:t>
      </w:r>
      <w:r>
        <w:rPr>
          <w:spacing w:val="-26"/>
          <w:w w:val="105"/>
        </w:rPr>
        <w:t> </w:t>
      </w:r>
      <w:r>
        <w:rPr>
          <w:w w:val="105"/>
        </w:rPr>
        <w:t>the</w:t>
      </w:r>
      <w:r>
        <w:rPr>
          <w:spacing w:val="-25"/>
          <w:w w:val="105"/>
        </w:rPr>
        <w:t> </w:t>
      </w:r>
      <w:r>
        <w:rPr>
          <w:w w:val="105"/>
        </w:rPr>
        <w:t>Cricket</w:t>
      </w:r>
      <w:r>
        <w:rPr>
          <w:spacing w:val="-25"/>
          <w:w w:val="105"/>
        </w:rPr>
        <w:t> </w:t>
      </w:r>
      <w:r>
        <w:rPr>
          <w:w w:val="105"/>
        </w:rPr>
        <w:t>Festival</w:t>
      </w:r>
      <w:r>
        <w:rPr>
          <w:spacing w:val="-26"/>
          <w:w w:val="105"/>
        </w:rPr>
        <w:t> </w:t>
      </w:r>
      <w:r>
        <w:rPr>
          <w:w w:val="105"/>
        </w:rPr>
        <w:t>be</w:t>
      </w:r>
      <w:r>
        <w:rPr>
          <w:spacing w:val="-25"/>
          <w:w w:val="105"/>
        </w:rPr>
        <w:t> </w:t>
      </w:r>
      <w:r>
        <w:rPr>
          <w:w w:val="105"/>
        </w:rPr>
        <w:t>cancelled</w:t>
      </w:r>
      <w:r>
        <w:rPr>
          <w:spacing w:val="-25"/>
          <w:w w:val="105"/>
        </w:rPr>
        <w:t> </w:t>
      </w:r>
      <w:r>
        <w:rPr>
          <w:w w:val="105"/>
        </w:rPr>
        <w:t>and</w:t>
      </w:r>
      <w:r>
        <w:rPr>
          <w:spacing w:val="-25"/>
          <w:w w:val="105"/>
        </w:rPr>
        <w:t> </w:t>
      </w:r>
      <w:r>
        <w:rPr>
          <w:w w:val="105"/>
        </w:rPr>
        <w:t>/or</w:t>
      </w:r>
      <w:r>
        <w:rPr>
          <w:spacing w:val="-26"/>
          <w:w w:val="105"/>
        </w:rPr>
        <w:t> </w:t>
      </w:r>
      <w:r>
        <w:rPr>
          <w:w w:val="105"/>
        </w:rPr>
        <w:t>rearranged</w:t>
      </w:r>
      <w:r>
        <w:rPr>
          <w:spacing w:val="-25"/>
          <w:w w:val="105"/>
        </w:rPr>
        <w:t> </w:t>
      </w:r>
      <w:r>
        <w:rPr>
          <w:w w:val="105"/>
        </w:rPr>
        <w:t>due</w:t>
      </w:r>
      <w:r>
        <w:rPr>
          <w:spacing w:val="-25"/>
          <w:w w:val="105"/>
        </w:rPr>
        <w:t> </w:t>
      </w:r>
      <w:r>
        <w:rPr>
          <w:w w:val="105"/>
        </w:rPr>
        <w:t>to</w:t>
      </w:r>
      <w:r>
        <w:rPr>
          <w:spacing w:val="-25"/>
          <w:w w:val="105"/>
        </w:rPr>
        <w:t> </w:t>
      </w:r>
      <w:r>
        <w:rPr>
          <w:w w:val="105"/>
        </w:rPr>
        <w:t>weather</w:t>
      </w:r>
      <w:r>
        <w:rPr>
          <w:spacing w:val="-26"/>
          <w:w w:val="105"/>
        </w:rPr>
        <w:t> </w:t>
      </w:r>
      <w:r>
        <w:rPr>
          <w:w w:val="105"/>
        </w:rPr>
        <w:t>conditions,</w:t>
      </w:r>
      <w:r>
        <w:rPr>
          <w:spacing w:val="-25"/>
          <w:w w:val="105"/>
        </w:rPr>
        <w:t> </w:t>
      </w:r>
      <w:r>
        <w:rPr>
          <w:w w:val="105"/>
        </w:rPr>
        <w:t>I</w:t>
      </w:r>
      <w:r>
        <w:rPr>
          <w:spacing w:val="-25"/>
          <w:w w:val="105"/>
        </w:rPr>
        <w:t> </w:t>
      </w:r>
      <w:r>
        <w:rPr>
          <w:w w:val="105"/>
        </w:rPr>
        <w:t>would/would not</w:t>
      </w:r>
      <w:r>
        <w:rPr>
          <w:spacing w:val="-9"/>
          <w:w w:val="105"/>
        </w:rPr>
        <w:t> </w:t>
      </w:r>
      <w:r>
        <w:rPr>
          <w:w w:val="105"/>
        </w:rPr>
        <w:t>require</w:t>
      </w:r>
      <w:r>
        <w:rPr>
          <w:spacing w:val="-8"/>
          <w:w w:val="105"/>
        </w:rPr>
        <w:t> </w:t>
      </w:r>
      <w:r>
        <w:rPr>
          <w:w w:val="105"/>
        </w:rPr>
        <w:t>a</w:t>
      </w:r>
      <w:r>
        <w:rPr>
          <w:spacing w:val="-9"/>
          <w:w w:val="105"/>
        </w:rPr>
        <w:t> </w:t>
      </w:r>
      <w:r>
        <w:rPr>
          <w:w w:val="105"/>
        </w:rPr>
        <w:t>full</w:t>
      </w:r>
      <w:r>
        <w:rPr>
          <w:spacing w:val="-8"/>
          <w:w w:val="105"/>
        </w:rPr>
        <w:t> </w:t>
      </w:r>
      <w:r>
        <w:rPr>
          <w:w w:val="105"/>
        </w:rPr>
        <w:t>refund</w:t>
      </w:r>
      <w:r>
        <w:rPr>
          <w:spacing w:val="-9"/>
          <w:w w:val="105"/>
        </w:rPr>
        <w:t> </w:t>
      </w:r>
      <w:r>
        <w:rPr>
          <w:w w:val="105"/>
        </w:rPr>
        <w:t>for</w:t>
      </w:r>
      <w:r>
        <w:rPr>
          <w:spacing w:val="-8"/>
          <w:w w:val="105"/>
        </w:rPr>
        <w:t> </w:t>
      </w:r>
      <w:r>
        <w:rPr>
          <w:w w:val="105"/>
        </w:rPr>
        <w:t>tickets</w:t>
      </w:r>
      <w:r>
        <w:rPr>
          <w:spacing w:val="-9"/>
          <w:w w:val="105"/>
        </w:rPr>
        <w:t> </w:t>
      </w:r>
      <w:r>
        <w:rPr>
          <w:w w:val="105"/>
        </w:rPr>
        <w:t>purchased</w:t>
      </w:r>
      <w:r>
        <w:rPr>
          <w:spacing w:val="-8"/>
          <w:w w:val="105"/>
        </w:rPr>
        <w:t> </w:t>
      </w:r>
      <w:r>
        <w:rPr>
          <w:w w:val="105"/>
        </w:rPr>
        <w:t>(please</w:t>
      </w:r>
      <w:r>
        <w:rPr>
          <w:spacing w:val="-8"/>
          <w:w w:val="105"/>
        </w:rPr>
        <w:t> </w:t>
      </w:r>
      <w:r>
        <w:rPr>
          <w:w w:val="105"/>
        </w:rPr>
        <w:t>delete</w:t>
      </w:r>
      <w:r>
        <w:rPr>
          <w:spacing w:val="-9"/>
          <w:w w:val="105"/>
        </w:rPr>
        <w:t> </w:t>
      </w:r>
      <w:r>
        <w:rPr>
          <w:w w:val="105"/>
        </w:rPr>
        <w:t>as</w:t>
      </w:r>
      <w:r>
        <w:rPr>
          <w:spacing w:val="-8"/>
          <w:w w:val="105"/>
        </w:rPr>
        <w:t> </w:t>
      </w:r>
      <w:r>
        <w:rPr>
          <w:w w:val="105"/>
        </w:rPr>
        <w:t>relevant).</w:t>
      </w:r>
    </w:p>
    <w:p>
      <w:pPr>
        <w:pStyle w:val="BodyText"/>
        <w:rPr>
          <w:sz w:val="26"/>
        </w:rPr>
      </w:pPr>
    </w:p>
    <w:p>
      <w:pPr>
        <w:pStyle w:val="BodyText"/>
        <w:spacing w:line="228" w:lineRule="auto" w:before="180"/>
        <w:ind w:left="100" w:right="995"/>
      </w:pPr>
      <w:r>
        <w:rPr/>
        <w:t>All proceeds from the Cricket Festival will benefit Papworth Trust and Rise Africa UK. For ease of accounting payments are made payable to Rise Africa UK.</w:t>
      </w:r>
    </w:p>
    <w:p>
      <w:pPr>
        <w:pStyle w:val="BodyText"/>
        <w:rPr>
          <w:sz w:val="20"/>
        </w:rPr>
      </w:pPr>
    </w:p>
    <w:p>
      <w:pPr>
        <w:pStyle w:val="BodyText"/>
        <w:rPr>
          <w:sz w:val="20"/>
        </w:rPr>
      </w:pPr>
    </w:p>
    <w:p>
      <w:pPr>
        <w:spacing w:after="0"/>
        <w:rPr>
          <w:sz w:val="20"/>
        </w:rPr>
        <w:sectPr>
          <w:type w:val="continuous"/>
          <w:pgSz w:w="11910" w:h="16840"/>
          <w:pgMar w:top="1580" w:bottom="280" w:left="1020" w:right="180"/>
        </w:sectPr>
      </w:pPr>
    </w:p>
    <w:p>
      <w:pPr>
        <w:pStyle w:val="Heading1"/>
      </w:pPr>
      <w:r>
        <w:rPr/>
        <w:t>PAYMENT DETAILS</w:t>
      </w:r>
    </w:p>
    <w:p>
      <w:pPr>
        <w:pStyle w:val="BodyText"/>
        <w:tabs>
          <w:tab w:pos="4175" w:val="left" w:leader="dot"/>
        </w:tabs>
        <w:spacing w:before="227"/>
        <w:ind w:left="100"/>
      </w:pPr>
      <w:r>
        <w:rPr/>
        <w:t>I am making a BACS payment</w:t>
      </w:r>
      <w:r>
        <w:rPr>
          <w:spacing w:val="9"/>
        </w:rPr>
        <w:t> </w:t>
      </w:r>
      <w:r>
        <w:rPr/>
        <w:t>of </w:t>
      </w:r>
      <w:r>
        <w:rPr>
          <w:spacing w:val="3"/>
        </w:rPr>
        <w:t> </w:t>
      </w:r>
      <w:r>
        <w:rPr/>
        <w:t>£…</w:t>
        <w:tab/>
        <w:t>to:</w:t>
      </w:r>
    </w:p>
    <w:p>
      <w:pPr>
        <w:pStyle w:val="BodyText"/>
        <w:tabs>
          <w:tab w:pos="2259" w:val="left" w:leader="none"/>
        </w:tabs>
        <w:spacing w:line="228" w:lineRule="auto" w:before="237"/>
        <w:ind w:left="100" w:right="1179"/>
      </w:pPr>
      <w:r>
        <w:rPr/>
        <w:t>Account</w:t>
      </w:r>
      <w:r>
        <w:rPr>
          <w:spacing w:val="6"/>
        </w:rPr>
        <w:t> </w:t>
      </w:r>
      <w:r>
        <w:rPr/>
        <w:t>Name:</w:t>
        <w:tab/>
        <w:t>Rise Africa </w:t>
      </w:r>
      <w:r>
        <w:rPr>
          <w:spacing w:val="-9"/>
        </w:rPr>
        <w:t>UK </w:t>
      </w:r>
      <w:r>
        <w:rPr/>
        <w:t>Account</w:t>
      </w:r>
      <w:r>
        <w:rPr>
          <w:spacing w:val="10"/>
        </w:rPr>
        <w:t> </w:t>
      </w:r>
      <w:r>
        <w:rPr/>
        <w:t>Number:</w:t>
        <w:tab/>
        <w:t>53681742</w:t>
      </w:r>
    </w:p>
    <w:p>
      <w:pPr>
        <w:pStyle w:val="BodyText"/>
        <w:tabs>
          <w:tab w:pos="2259" w:val="left" w:leader="none"/>
        </w:tabs>
        <w:spacing w:line="242" w:lineRule="exact"/>
        <w:ind w:left="100"/>
      </w:pPr>
      <w:r>
        <w:rPr/>
        <w:t>Sort</w:t>
      </w:r>
      <w:r>
        <w:rPr>
          <w:spacing w:val="5"/>
        </w:rPr>
        <w:t> </w:t>
      </w:r>
      <w:r>
        <w:rPr/>
        <w:t>Code:</w:t>
        <w:tab/>
        <w:t>20 21 80</w:t>
      </w:r>
    </w:p>
    <w:p>
      <w:pPr>
        <w:pStyle w:val="BodyText"/>
        <w:spacing w:before="227"/>
        <w:ind w:left="100"/>
      </w:pPr>
      <w:r>
        <w:rPr/>
        <w:t>Or:</w:t>
      </w:r>
    </w:p>
    <w:p>
      <w:pPr>
        <w:pStyle w:val="BodyText"/>
        <w:tabs>
          <w:tab w:pos="2964" w:val="left" w:leader="dot"/>
        </w:tabs>
        <w:spacing w:line="228" w:lineRule="auto" w:before="238"/>
        <w:ind w:left="100" w:right="38"/>
      </w:pPr>
      <w:r>
        <w:rPr/>
        <w:t>I am sending a copy of this form for by post </w:t>
      </w:r>
      <w:r>
        <w:rPr>
          <w:spacing w:val="-6"/>
        </w:rPr>
        <w:t>and </w:t>
      </w:r>
      <w:r>
        <w:rPr/>
        <w:t>enclose a cheque</w:t>
      </w:r>
      <w:r>
        <w:rPr>
          <w:spacing w:val="7"/>
        </w:rPr>
        <w:t> </w:t>
      </w:r>
      <w:r>
        <w:rPr/>
        <w:t>for</w:t>
      </w:r>
      <w:r>
        <w:rPr>
          <w:spacing w:val="2"/>
        </w:rPr>
        <w:t> </w:t>
      </w:r>
      <w:r>
        <w:rPr/>
        <w:t>£…</w:t>
        <w:tab/>
        <w:t>made payable</w:t>
      </w:r>
      <w:r>
        <w:rPr>
          <w:spacing w:val="8"/>
        </w:rPr>
        <w:t> </w:t>
      </w:r>
      <w:r>
        <w:rPr/>
        <w:t>to</w:t>
      </w:r>
    </w:p>
    <w:p>
      <w:pPr>
        <w:pStyle w:val="BodyText"/>
        <w:spacing w:line="242" w:lineRule="exact"/>
        <w:ind w:left="100"/>
      </w:pPr>
      <w:r>
        <w:rPr/>
        <w:t>Rise Africa UK.</w:t>
      </w:r>
    </w:p>
    <w:p>
      <w:pPr>
        <w:pStyle w:val="Heading1"/>
      </w:pPr>
      <w:r>
        <w:rPr>
          <w:b w:val="0"/>
        </w:rPr>
        <w:br w:type="column"/>
      </w:r>
      <w:r>
        <w:rPr/>
        <w:t>CONTACT DETAILS</w:t>
      </w:r>
    </w:p>
    <w:p>
      <w:pPr>
        <w:pStyle w:val="BodyText"/>
        <w:spacing w:line="480" w:lineRule="atLeast"/>
        <w:ind w:left="100" w:right="1128"/>
      </w:pPr>
      <w:r>
        <w:rPr/>
        <w:t>Please either email or post this form to: Mrs Angela Kenyon</w:t>
      </w:r>
    </w:p>
    <w:p>
      <w:pPr>
        <w:pStyle w:val="BodyText"/>
        <w:spacing w:line="228" w:lineRule="auto"/>
        <w:ind w:left="100"/>
      </w:pPr>
      <w:r>
        <w:rPr/>
        <w:t>Trustee Rise Africa UK/Chairman of Papworth Trust’s The Centenary Circle</w:t>
      </w:r>
    </w:p>
    <w:p>
      <w:pPr>
        <w:pStyle w:val="BodyText"/>
        <w:spacing w:line="228" w:lineRule="auto"/>
        <w:ind w:left="100"/>
      </w:pPr>
      <w:r>
        <w:rPr/>
        <w:t>28 Church Lane, Tilbrook, Huntingdon, Cambridgeshire, PE28 0JS</w:t>
      </w:r>
    </w:p>
    <w:p>
      <w:pPr>
        <w:pStyle w:val="BodyText"/>
        <w:spacing w:line="246" w:lineRule="exact" w:before="226"/>
        <w:ind w:left="100"/>
      </w:pPr>
      <w:hyperlink r:id="rId10">
        <w:r>
          <w:rPr>
            <w:w w:val="95"/>
          </w:rPr>
          <w:t>angelakenyon@btinternet.com   </w:t>
        </w:r>
        <w:r>
          <w:rPr>
            <w:spacing w:val="11"/>
            <w:w w:val="95"/>
          </w:rPr>
          <w:t> </w:t>
        </w:r>
      </w:hyperlink>
      <w:r>
        <w:rPr>
          <w:w w:val="95"/>
        </w:rPr>
        <w:t>(01480861648)</w:t>
      </w:r>
    </w:p>
    <w:p>
      <w:pPr>
        <w:pStyle w:val="BodyText"/>
        <w:spacing w:line="246" w:lineRule="exact"/>
        <w:ind w:left="100"/>
      </w:pPr>
      <w:hyperlink r:id="rId11">
        <w:r>
          <w:rPr/>
          <w:t>jo.revitt@papworthtrust.org.uk</w:t>
        </w:r>
      </w:hyperlink>
      <w:r>
        <w:rPr>
          <w:spacing w:val="46"/>
        </w:rPr>
        <w:t> </w:t>
      </w:r>
      <w:r>
        <w:rPr/>
        <w:t>(07792569851)</w:t>
      </w:r>
    </w:p>
    <w:p>
      <w:pPr>
        <w:spacing w:after="0" w:line="246" w:lineRule="exact"/>
        <w:sectPr>
          <w:type w:val="continuous"/>
          <w:pgSz w:w="11910" w:h="16840"/>
          <w:pgMar w:top="1580" w:bottom="280" w:left="1020" w:right="180"/>
          <w:cols w:num="2" w:equalWidth="0">
            <w:col w:w="4864" w:space="456"/>
            <w:col w:w="5390"/>
          </w:cols>
        </w:sectPr>
      </w:pPr>
    </w:p>
    <w:p>
      <w:pPr>
        <w:pStyle w:val="BodyText"/>
        <w:rPr>
          <w:sz w:val="20"/>
        </w:rPr>
      </w:pPr>
    </w:p>
    <w:p>
      <w:pPr>
        <w:pStyle w:val="BodyText"/>
        <w:spacing w:before="10"/>
        <w:rPr>
          <w:sz w:val="21"/>
        </w:rPr>
      </w:pPr>
    </w:p>
    <w:p>
      <w:pPr>
        <w:spacing w:line="477" w:lineRule="auto" w:before="0"/>
        <w:ind w:left="100" w:right="2856" w:firstLine="0"/>
        <w:jc w:val="left"/>
        <w:rPr>
          <w:sz w:val="14"/>
        </w:rPr>
      </w:pPr>
      <w:r>
        <w:rPr>
          <w:sz w:val="14"/>
        </w:rPr>
        <w:t>The Papworth Trust is a registered charity in accordance with the Charities Act 1960 Registered Charity Number: 211234 Rise Africa is a registered charity in accordance with the Charities Act 1960 Registered Charity Number: 1148744</w:t>
      </w:r>
    </w:p>
    <w:p>
      <w:pPr>
        <w:spacing w:line="160" w:lineRule="exact" w:before="0"/>
        <w:ind w:left="100" w:right="0" w:firstLine="0"/>
        <w:jc w:val="left"/>
        <w:rPr>
          <w:sz w:val="14"/>
        </w:rPr>
      </w:pPr>
      <w:r>
        <w:rPr>
          <w:sz w:val="14"/>
        </w:rPr>
        <w:t>Your data will only be stored electronically in respect of Gift Aid and not shared by Papworth Trust or Rise Africa UK with a third party</w:t>
      </w:r>
    </w:p>
    <w:sectPr>
      <w:type w:val="continuous"/>
      <w:pgSz w:w="11910" w:h="16840"/>
      <w:pgMar w:top="1580" w:bottom="280" w:left="102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229"/>
      <w:ind w:left="100"/>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267"/>
      <w:ind w:left="1195" w:right="2024"/>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hyperlink" Target="mailto:angelakenyon@btinternet.com" TargetMode="External"/><Relationship Id="rId11" Type="http://schemas.openxmlformats.org/officeDocument/2006/relationships/hyperlink" Target="mailto:jo.revitt@papworth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2021-07-01T12:44:55Z</dcterms:created>
  <dcterms:modified xsi:type="dcterms:W3CDTF">2021-07-01T12:44:55Z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2021-07-01T00:00:00Z</vt:filetime>
  </property>
</Properties>
</file>